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8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75"/>
        <w:gridCol w:w="826"/>
        <w:gridCol w:w="4253"/>
        <w:gridCol w:w="425"/>
        <w:gridCol w:w="4252"/>
        <w:gridCol w:w="425"/>
        <w:gridCol w:w="4252"/>
      </w:tblGrid>
      <w:tr w:rsidR="004B26B1" w14:paraId="3D217975" w14:textId="77777777" w:rsidTr="004B26B1">
        <w:trPr>
          <w:trHeight w:val="3521"/>
        </w:trPr>
        <w:tc>
          <w:tcPr>
            <w:tcW w:w="875" w:type="dxa"/>
            <w:vMerge w:val="restart"/>
            <w:tcBorders>
              <w:right w:val="nil"/>
            </w:tcBorders>
            <w:shd w:val="clear" w:color="auto" w:fill="auto"/>
          </w:tcPr>
          <w:p w14:paraId="7C4CDC9B" w14:textId="77777777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dashed" w:sz="18" w:space="0" w:color="A6A6A6" w:themeColor="background1" w:themeShade="A6"/>
            </w:tcBorders>
            <w:textDirection w:val="btLr"/>
          </w:tcPr>
          <w:p w14:paraId="0066C270" w14:textId="44EE609F" w:rsidR="004B26B1" w:rsidRPr="00A66512" w:rsidRDefault="004B26B1" w:rsidP="0034334C">
            <w:pPr>
              <w:ind w:left="113" w:right="113"/>
              <w:rPr>
                <w:b/>
                <w:color w:val="FFFFFF" w:themeColor="background1"/>
                <w:sz w:val="36"/>
              </w:rPr>
            </w:pPr>
            <w:r>
              <w:rPr>
                <w:sz w:val="18"/>
              </w:rPr>
              <w:t>Adapted</w:t>
            </w:r>
            <w:r>
              <w:rPr>
                <w:sz w:val="18"/>
              </w:rPr>
              <w:t xml:space="preserve"> from</w:t>
            </w:r>
            <w:r w:rsidRPr="00126EE4">
              <w:rPr>
                <w:sz w:val="18"/>
              </w:rPr>
              <w:t xml:space="preserve"> Chow et al. 2009</w:t>
            </w:r>
          </w:p>
        </w:tc>
        <w:tc>
          <w:tcPr>
            <w:tcW w:w="4253" w:type="dxa"/>
            <w:tcBorders>
              <w:top w:val="dashed" w:sz="18" w:space="0" w:color="A6A6A6" w:themeColor="background1" w:themeShade="A6"/>
              <w:left w:val="dashed" w:sz="18" w:space="0" w:color="A6A6A6" w:themeColor="background1" w:themeShade="A6"/>
              <w:bottom w:val="dashed" w:sz="18" w:space="0" w:color="A6A6A6" w:themeColor="background1" w:themeShade="A6"/>
              <w:right w:val="dashed" w:sz="18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284801B" w14:textId="419EB3DB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66512">
              <w:rPr>
                <w:b/>
                <w:color w:val="FFFFFF" w:themeColor="background1"/>
                <w:sz w:val="36"/>
              </w:rPr>
              <w:t>PICTURE</w:t>
            </w:r>
          </w:p>
        </w:tc>
        <w:tc>
          <w:tcPr>
            <w:tcW w:w="425" w:type="dxa"/>
            <w:tcBorders>
              <w:top w:val="nil"/>
              <w:left w:val="dashed" w:sz="18" w:space="0" w:color="A6A6A6" w:themeColor="background1" w:themeShade="A6"/>
              <w:bottom w:val="nil"/>
              <w:right w:val="dashed" w:sz="18" w:space="0" w:color="A6A6A6" w:themeColor="background1" w:themeShade="A6"/>
            </w:tcBorders>
            <w:shd w:val="clear" w:color="auto" w:fill="auto"/>
          </w:tcPr>
          <w:p w14:paraId="7369E17B" w14:textId="77777777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252" w:type="dxa"/>
            <w:tcBorders>
              <w:top w:val="dashed" w:sz="18" w:space="0" w:color="A6A6A6" w:themeColor="background1" w:themeShade="A6"/>
              <w:left w:val="dashed" w:sz="18" w:space="0" w:color="A6A6A6" w:themeColor="background1" w:themeShade="A6"/>
              <w:bottom w:val="dashed" w:sz="18" w:space="0" w:color="A6A6A6" w:themeColor="background1" w:themeShade="A6"/>
              <w:right w:val="dashed" w:sz="18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0334129" w14:textId="703D1C0C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66512">
              <w:rPr>
                <w:b/>
                <w:color w:val="FFFFFF" w:themeColor="background1"/>
                <w:sz w:val="36"/>
              </w:rPr>
              <w:t>PICTURE</w:t>
            </w:r>
          </w:p>
        </w:tc>
        <w:tc>
          <w:tcPr>
            <w:tcW w:w="425" w:type="dxa"/>
            <w:tcBorders>
              <w:top w:val="nil"/>
              <w:left w:val="dashed" w:sz="18" w:space="0" w:color="A6A6A6" w:themeColor="background1" w:themeShade="A6"/>
              <w:bottom w:val="nil"/>
              <w:right w:val="dashed" w:sz="18" w:space="0" w:color="A6A6A6" w:themeColor="background1" w:themeShade="A6"/>
            </w:tcBorders>
            <w:shd w:val="clear" w:color="auto" w:fill="auto"/>
          </w:tcPr>
          <w:p w14:paraId="47F75B80" w14:textId="77777777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252" w:type="dxa"/>
            <w:tcBorders>
              <w:top w:val="dashed" w:sz="18" w:space="0" w:color="A6A6A6" w:themeColor="background1" w:themeShade="A6"/>
              <w:left w:val="dashed" w:sz="18" w:space="0" w:color="A6A6A6" w:themeColor="background1" w:themeShade="A6"/>
              <w:bottom w:val="dashed" w:sz="18" w:space="0" w:color="A6A6A6" w:themeColor="background1" w:themeShade="A6"/>
              <w:right w:val="dashed" w:sz="18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95781F5" w14:textId="3469553A" w:rsidR="004B26B1" w:rsidRPr="00A66512" w:rsidRDefault="004B26B1" w:rsidP="003433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A66512">
              <w:rPr>
                <w:b/>
                <w:color w:val="FFFFFF" w:themeColor="background1"/>
                <w:sz w:val="36"/>
              </w:rPr>
              <w:t>PICUTRE</w:t>
            </w:r>
          </w:p>
        </w:tc>
      </w:tr>
      <w:tr w:rsidR="004B26B1" w14:paraId="2FB98E3D" w14:textId="77777777" w:rsidTr="004B26B1">
        <w:trPr>
          <w:trHeight w:val="70"/>
        </w:trPr>
        <w:tc>
          <w:tcPr>
            <w:tcW w:w="875" w:type="dxa"/>
            <w:vMerge/>
            <w:tcBorders>
              <w:right w:val="nil"/>
            </w:tcBorders>
            <w:shd w:val="clear" w:color="auto" w:fill="auto"/>
          </w:tcPr>
          <w:p w14:paraId="503D5D45" w14:textId="77777777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7190" w14:textId="77777777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4253" w:type="dxa"/>
            <w:tcBorders>
              <w:top w:val="dashed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7DE73A" w14:textId="013DE90E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7F8F" w14:textId="77777777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4252" w:type="dxa"/>
            <w:tcBorders>
              <w:top w:val="dashed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1C8485" w14:textId="3FFC25E4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B5C3" w14:textId="77777777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  <w:tc>
          <w:tcPr>
            <w:tcW w:w="4252" w:type="dxa"/>
            <w:tcBorders>
              <w:top w:val="dashed" w:sz="18" w:space="0" w:color="A6A6A6" w:themeColor="background1" w:themeShade="A6"/>
              <w:left w:val="nil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814C43F" w14:textId="777E17A3" w:rsidR="004B26B1" w:rsidRPr="001945F4" w:rsidRDefault="004B26B1" w:rsidP="0034334C">
            <w:pPr>
              <w:jc w:val="center"/>
              <w:rPr>
                <w:color w:val="FFFFFF" w:themeColor="background1"/>
                <w:sz w:val="12"/>
              </w:rPr>
            </w:pPr>
          </w:p>
        </w:tc>
      </w:tr>
      <w:tr w:rsidR="004B26B1" w14:paraId="5F6F713E" w14:textId="77777777" w:rsidTr="004B26B1">
        <w:tc>
          <w:tcPr>
            <w:tcW w:w="875" w:type="dxa"/>
            <w:vMerge/>
            <w:tcBorders>
              <w:right w:val="nil"/>
            </w:tcBorders>
            <w:shd w:val="clear" w:color="auto" w:fill="auto"/>
          </w:tcPr>
          <w:p w14:paraId="16B81241" w14:textId="77777777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E6FA0" w14:textId="77777777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EE1375"/>
          </w:tcPr>
          <w:p w14:paraId="483D637B" w14:textId="276B815C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  <w:r w:rsidRPr="001945F4">
              <w:rPr>
                <w:b/>
                <w:color w:val="FFFFFF" w:themeColor="background1"/>
                <w:sz w:val="24"/>
              </w:rPr>
              <w:t xml:space="preserve">pleasurable product/service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C8B4" w14:textId="77777777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EE1375"/>
          </w:tcPr>
          <w:p w14:paraId="761E47B0" w14:textId="769861B8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  <w:r w:rsidRPr="001945F4">
              <w:rPr>
                <w:b/>
                <w:color w:val="FFFFFF" w:themeColor="background1"/>
                <w:sz w:val="24"/>
              </w:rPr>
              <w:t>painful product/service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A8DB" w14:textId="77777777" w:rsidR="004B26B1" w:rsidRPr="001945F4" w:rsidRDefault="004B26B1" w:rsidP="0034334C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EE1375"/>
          </w:tcPr>
          <w:p w14:paraId="02B11B42" w14:textId="1512C2E6" w:rsidR="004B26B1" w:rsidRPr="001945F4" w:rsidRDefault="004B26B1" w:rsidP="0034334C">
            <w:pPr>
              <w:rPr>
                <w:b/>
                <w:color w:val="FFFFFF" w:themeColor="background1"/>
              </w:rPr>
            </w:pPr>
            <w:r w:rsidRPr="001945F4">
              <w:rPr>
                <w:b/>
                <w:color w:val="FFFFFF" w:themeColor="background1"/>
                <w:sz w:val="24"/>
              </w:rPr>
              <w:t>new product or service</w:t>
            </w:r>
          </w:p>
        </w:tc>
      </w:tr>
      <w:tr w:rsidR="004B26B1" w14:paraId="3DE9C0F8" w14:textId="77777777" w:rsidTr="004B26B1">
        <w:trPr>
          <w:trHeight w:val="733"/>
        </w:trPr>
        <w:tc>
          <w:tcPr>
            <w:tcW w:w="875" w:type="dxa"/>
            <w:vMerge/>
            <w:tcBorders>
              <w:right w:val="nil"/>
            </w:tcBorders>
            <w:shd w:val="clear" w:color="auto" w:fill="auto"/>
          </w:tcPr>
          <w:p w14:paraId="738233DB" w14:textId="77777777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5E4C0" w14:textId="77777777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1582F31" w14:textId="721C120B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18E2" w14:textId="77777777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174936" w14:textId="79C57AC7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2094" w14:textId="77777777" w:rsidR="004B26B1" w:rsidRPr="001945F4" w:rsidRDefault="004B26B1" w:rsidP="0034334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B60715C" w14:textId="1F198EFC" w:rsidR="004B26B1" w:rsidRPr="001945F4" w:rsidRDefault="004B26B1" w:rsidP="0034334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B26B1" w14:paraId="709C6616" w14:textId="77777777" w:rsidTr="004B26B1">
        <w:tc>
          <w:tcPr>
            <w:tcW w:w="875" w:type="dxa"/>
            <w:vMerge w:val="restart"/>
            <w:tcBorders>
              <w:right w:val="nil"/>
            </w:tcBorders>
            <w:shd w:val="clear" w:color="auto" w:fill="EE1375"/>
            <w:textDirection w:val="btLr"/>
            <w:vAlign w:val="center"/>
          </w:tcPr>
          <w:p w14:paraId="26489C11" w14:textId="106B7EB0" w:rsidR="004B26B1" w:rsidRPr="0034334C" w:rsidRDefault="004B26B1" w:rsidP="0034334C">
            <w:pPr>
              <w:ind w:left="113" w:right="113"/>
              <w:rPr>
                <w:color w:val="FFFFFF" w:themeColor="background1"/>
                <w:sz w:val="52"/>
              </w:rPr>
            </w:pPr>
            <w:r w:rsidRPr="0034334C">
              <w:rPr>
                <w:b/>
                <w:color w:val="FFFFFF" w:themeColor="background1"/>
                <w:sz w:val="52"/>
              </w:rPr>
              <w:t>RIP + MIX</w:t>
            </w: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2A6E165A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E1375"/>
            <w:vAlign w:val="center"/>
          </w:tcPr>
          <w:p w14:paraId="4B9CCF52" w14:textId="14F587F9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function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DA89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E1375"/>
          </w:tcPr>
          <w:p w14:paraId="59CA65D6" w14:textId="403B61DB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function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2A0C" w14:textId="77777777" w:rsidR="004B26B1" w:rsidRDefault="004B26B1" w:rsidP="0034334C"/>
        </w:tc>
        <w:tc>
          <w:tcPr>
            <w:tcW w:w="4252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14:paraId="44B1B5E8" w14:textId="37E1AF19" w:rsidR="004B26B1" w:rsidRDefault="004B26B1" w:rsidP="0034334C"/>
        </w:tc>
      </w:tr>
      <w:tr w:rsidR="004B26B1" w14:paraId="2C581737" w14:textId="77777777" w:rsidTr="004B26B1">
        <w:trPr>
          <w:trHeight w:val="691"/>
        </w:trPr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463D1D88" w14:textId="77777777" w:rsidR="004B26B1" w:rsidRPr="001945F4" w:rsidRDefault="004B26B1" w:rsidP="0034334C"/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0ACB3" w14:textId="77777777" w:rsidR="004B26B1" w:rsidRPr="001945F4" w:rsidRDefault="004B26B1" w:rsidP="0034334C"/>
        </w:tc>
        <w:tc>
          <w:tcPr>
            <w:tcW w:w="4253" w:type="dxa"/>
            <w:tcBorders>
              <w:left w:val="nil"/>
              <w:right w:val="nil"/>
            </w:tcBorders>
          </w:tcPr>
          <w:p w14:paraId="3B054DE8" w14:textId="0930E349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CD30" w14:textId="77777777" w:rsidR="004B26B1" w:rsidRPr="001945F4" w:rsidRDefault="004B26B1" w:rsidP="0034334C"/>
        </w:tc>
        <w:tc>
          <w:tcPr>
            <w:tcW w:w="4252" w:type="dxa"/>
            <w:tcBorders>
              <w:left w:val="nil"/>
              <w:right w:val="nil"/>
            </w:tcBorders>
          </w:tcPr>
          <w:p w14:paraId="558A971F" w14:textId="643D9AA6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EDE7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40D451EF" w14:textId="75E4F1A3" w:rsidR="004B26B1" w:rsidRDefault="004B26B1" w:rsidP="0034334C"/>
        </w:tc>
      </w:tr>
      <w:tr w:rsidR="004B26B1" w14:paraId="583FFA46" w14:textId="77777777" w:rsidTr="004B26B1"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4C24587F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59C3F259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E1375"/>
          </w:tcPr>
          <w:p w14:paraId="4A7F6735" w14:textId="6F7E425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stakeholders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70B6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E1375"/>
          </w:tcPr>
          <w:p w14:paraId="14A72802" w14:textId="2B668015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stakeholders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1638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6BB6A0B4" w14:textId="69B1A223" w:rsidR="004B26B1" w:rsidRDefault="004B26B1" w:rsidP="0034334C"/>
        </w:tc>
      </w:tr>
      <w:tr w:rsidR="004B26B1" w14:paraId="66A203D4" w14:textId="77777777" w:rsidTr="004B26B1">
        <w:trPr>
          <w:trHeight w:val="706"/>
        </w:trPr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7A2095C9" w14:textId="77777777" w:rsidR="004B26B1" w:rsidRPr="001945F4" w:rsidRDefault="004B26B1" w:rsidP="0034334C"/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BBC9F" w14:textId="77777777" w:rsidR="004B26B1" w:rsidRPr="001945F4" w:rsidRDefault="004B26B1" w:rsidP="0034334C"/>
        </w:tc>
        <w:tc>
          <w:tcPr>
            <w:tcW w:w="4253" w:type="dxa"/>
            <w:tcBorders>
              <w:left w:val="nil"/>
              <w:right w:val="nil"/>
            </w:tcBorders>
          </w:tcPr>
          <w:p w14:paraId="29712407" w14:textId="4D352C27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BDA1" w14:textId="77777777" w:rsidR="004B26B1" w:rsidRPr="001945F4" w:rsidRDefault="004B26B1" w:rsidP="0034334C"/>
        </w:tc>
        <w:tc>
          <w:tcPr>
            <w:tcW w:w="4252" w:type="dxa"/>
            <w:tcBorders>
              <w:left w:val="nil"/>
              <w:right w:val="nil"/>
            </w:tcBorders>
          </w:tcPr>
          <w:p w14:paraId="747FD6CA" w14:textId="0D8CA9BF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B852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675FF0B3" w14:textId="24AF45B3" w:rsidR="004B26B1" w:rsidRDefault="004B26B1" w:rsidP="0034334C"/>
        </w:tc>
      </w:tr>
      <w:tr w:rsidR="004B26B1" w14:paraId="33D7E500" w14:textId="77777777" w:rsidTr="004B26B1"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7CFDFBBB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0E784F20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E1375"/>
          </w:tcPr>
          <w:p w14:paraId="5BCF49B0" w14:textId="6DAFDB2D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infrastructure/resources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EBF9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E1375"/>
          </w:tcPr>
          <w:p w14:paraId="3A4AC7C5" w14:textId="2F6FC100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infrastructure/resources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EA44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61DE9A72" w14:textId="09D908E5" w:rsidR="004B26B1" w:rsidRDefault="004B26B1" w:rsidP="0034334C"/>
        </w:tc>
      </w:tr>
      <w:tr w:rsidR="004B26B1" w14:paraId="725C3421" w14:textId="77777777" w:rsidTr="004B26B1">
        <w:trPr>
          <w:trHeight w:val="705"/>
        </w:trPr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776E95E0" w14:textId="77777777" w:rsidR="004B26B1" w:rsidRPr="001945F4" w:rsidRDefault="004B26B1" w:rsidP="0034334C"/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43949" w14:textId="77777777" w:rsidR="004B26B1" w:rsidRPr="001945F4" w:rsidRDefault="004B26B1" w:rsidP="0034334C"/>
        </w:tc>
        <w:tc>
          <w:tcPr>
            <w:tcW w:w="4253" w:type="dxa"/>
            <w:tcBorders>
              <w:left w:val="nil"/>
              <w:right w:val="nil"/>
            </w:tcBorders>
          </w:tcPr>
          <w:p w14:paraId="7B414C15" w14:textId="3880492E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1C9D" w14:textId="77777777" w:rsidR="004B26B1" w:rsidRPr="001945F4" w:rsidRDefault="004B26B1" w:rsidP="0034334C"/>
        </w:tc>
        <w:tc>
          <w:tcPr>
            <w:tcW w:w="4252" w:type="dxa"/>
            <w:tcBorders>
              <w:left w:val="nil"/>
              <w:right w:val="nil"/>
            </w:tcBorders>
          </w:tcPr>
          <w:p w14:paraId="1310B565" w14:textId="14A89A88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61A2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030BAF99" w14:textId="63C631EE" w:rsidR="004B26B1" w:rsidRDefault="004B26B1" w:rsidP="0034334C"/>
        </w:tc>
      </w:tr>
      <w:tr w:rsidR="004B26B1" w14:paraId="3BC2FCD6" w14:textId="77777777" w:rsidTr="004B26B1"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76BE683C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13110490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E1375"/>
          </w:tcPr>
          <w:p w14:paraId="4CFEABBF" w14:textId="67967B9C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touchpoints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C29E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E1375"/>
          </w:tcPr>
          <w:p w14:paraId="610F9C0C" w14:textId="7A7F7844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touchpoints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677F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2EE25426" w14:textId="698C6C73" w:rsidR="004B26B1" w:rsidRDefault="004B26B1" w:rsidP="0034334C"/>
        </w:tc>
      </w:tr>
      <w:tr w:rsidR="004B26B1" w14:paraId="19E5D565" w14:textId="77777777" w:rsidTr="004B26B1">
        <w:trPr>
          <w:trHeight w:val="705"/>
        </w:trPr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1AEEEC5E" w14:textId="77777777" w:rsidR="004B26B1" w:rsidRPr="001945F4" w:rsidRDefault="004B26B1" w:rsidP="0034334C"/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9EE43" w14:textId="77777777" w:rsidR="004B26B1" w:rsidRPr="001945F4" w:rsidRDefault="004B26B1" w:rsidP="0034334C"/>
        </w:tc>
        <w:tc>
          <w:tcPr>
            <w:tcW w:w="4253" w:type="dxa"/>
            <w:tcBorders>
              <w:left w:val="nil"/>
              <w:right w:val="nil"/>
            </w:tcBorders>
          </w:tcPr>
          <w:p w14:paraId="254C4DCA" w14:textId="0EE8C994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B415" w14:textId="77777777" w:rsidR="004B26B1" w:rsidRPr="001945F4" w:rsidRDefault="004B26B1" w:rsidP="0034334C"/>
        </w:tc>
        <w:tc>
          <w:tcPr>
            <w:tcW w:w="4252" w:type="dxa"/>
            <w:tcBorders>
              <w:left w:val="nil"/>
              <w:right w:val="nil"/>
            </w:tcBorders>
          </w:tcPr>
          <w:p w14:paraId="7B51033D" w14:textId="3477C8E4" w:rsidR="004B26B1" w:rsidRPr="001945F4" w:rsidRDefault="004B26B1" w:rsidP="003433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1001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6DF63896" w14:textId="0E74464F" w:rsidR="004B26B1" w:rsidRDefault="004B26B1" w:rsidP="0034334C"/>
        </w:tc>
      </w:tr>
      <w:tr w:rsidR="004B26B1" w14:paraId="4A187565" w14:textId="77777777" w:rsidTr="004B26B1">
        <w:tc>
          <w:tcPr>
            <w:tcW w:w="875" w:type="dxa"/>
            <w:vMerge/>
            <w:tcBorders>
              <w:right w:val="nil"/>
            </w:tcBorders>
            <w:shd w:val="clear" w:color="auto" w:fill="EE1375"/>
          </w:tcPr>
          <w:p w14:paraId="0FF8A0B8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11C65BDC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E1375"/>
          </w:tcPr>
          <w:p w14:paraId="0DE58982" w14:textId="2D863C5C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emotional characteristics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5163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E1375"/>
          </w:tcPr>
          <w:p w14:paraId="39D8FBCC" w14:textId="4FA380FD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  <w:r w:rsidRPr="001945F4">
              <w:rPr>
                <w:color w:val="FFFFFF" w:themeColor="background1"/>
                <w:sz w:val="24"/>
              </w:rPr>
              <w:t>emotional characteristics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2A6F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</w:tcBorders>
          </w:tcPr>
          <w:p w14:paraId="54408418" w14:textId="0604BEE6" w:rsidR="004B26B1" w:rsidRDefault="004B26B1" w:rsidP="0034334C"/>
        </w:tc>
      </w:tr>
      <w:tr w:rsidR="004B26B1" w14:paraId="1A299606" w14:textId="77777777" w:rsidTr="004B26B1">
        <w:trPr>
          <w:trHeight w:val="584"/>
        </w:trPr>
        <w:tc>
          <w:tcPr>
            <w:tcW w:w="875" w:type="dxa"/>
            <w:vMerge/>
            <w:tcBorders>
              <w:bottom w:val="nil"/>
              <w:right w:val="nil"/>
            </w:tcBorders>
            <w:shd w:val="clear" w:color="auto" w:fill="EE1375"/>
          </w:tcPr>
          <w:p w14:paraId="00AAE063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1375"/>
          </w:tcPr>
          <w:p w14:paraId="366EE6AB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940A82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011B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B4785" w14:textId="77777777" w:rsidR="004B26B1" w:rsidRPr="001945F4" w:rsidRDefault="004B26B1" w:rsidP="0034334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8393" w14:textId="77777777" w:rsidR="004B26B1" w:rsidRDefault="004B26B1" w:rsidP="0034334C"/>
        </w:tc>
        <w:tc>
          <w:tcPr>
            <w:tcW w:w="4252" w:type="dxa"/>
            <w:vMerge/>
            <w:tcBorders>
              <w:left w:val="nil"/>
              <w:bottom w:val="nil"/>
            </w:tcBorders>
          </w:tcPr>
          <w:p w14:paraId="131B521B" w14:textId="77777777" w:rsidR="004B26B1" w:rsidRDefault="004B26B1" w:rsidP="0034334C"/>
        </w:tc>
      </w:tr>
    </w:tbl>
    <w:p w14:paraId="04FC7ECA" w14:textId="77777777" w:rsidR="003B67FA" w:rsidRDefault="003B67FA"/>
    <w:sectPr w:rsidR="003B67FA" w:rsidSect="0034334C">
      <w:headerReference w:type="default" r:id="rId6"/>
      <w:pgSz w:w="16838" w:h="11906" w:orient="landscape" w:code="9"/>
      <w:pgMar w:top="720" w:right="720" w:bottom="28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D3E4" w14:textId="77777777" w:rsidR="00455321" w:rsidRDefault="00455321" w:rsidP="00A66512">
      <w:pPr>
        <w:spacing w:after="0" w:line="240" w:lineRule="auto"/>
      </w:pPr>
      <w:r>
        <w:separator/>
      </w:r>
    </w:p>
  </w:endnote>
  <w:endnote w:type="continuationSeparator" w:id="0">
    <w:p w14:paraId="0988B502" w14:textId="77777777" w:rsidR="00455321" w:rsidRDefault="00455321" w:rsidP="00A6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DE7F" w14:textId="77777777" w:rsidR="00455321" w:rsidRDefault="00455321" w:rsidP="00A66512">
      <w:pPr>
        <w:spacing w:after="0" w:line="240" w:lineRule="auto"/>
      </w:pPr>
      <w:r>
        <w:separator/>
      </w:r>
    </w:p>
  </w:footnote>
  <w:footnote w:type="continuationSeparator" w:id="0">
    <w:p w14:paraId="5978133B" w14:textId="77777777" w:rsidR="00455321" w:rsidRDefault="00455321" w:rsidP="00A6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487A" w14:textId="34DE6707" w:rsidR="00A66512" w:rsidRPr="00C86216" w:rsidRDefault="00455321" w:rsidP="0034334C">
    <w:pPr>
      <w:pStyle w:val="Header"/>
      <w:tabs>
        <w:tab w:val="clear" w:pos="9026"/>
        <w:tab w:val="right" w:pos="15026"/>
      </w:tabs>
      <w:rPr>
        <w:rFonts w:ascii="Avenir LT Std 55 Roman" w:hAnsi="Avenir LT Std 55 Roman"/>
      </w:rPr>
    </w:pPr>
    <w:hyperlink r:id="rId1" w:history="1">
      <w:r w:rsidR="00A66512" w:rsidRPr="00C86216">
        <w:rPr>
          <w:rStyle w:val="Hyperlink"/>
          <w:rFonts w:ascii="Avenir LT Std 55 Roman" w:hAnsi="Avenir LT Std 55 Roman"/>
          <w:color w:val="auto"/>
          <w:u w:val="none"/>
        </w:rPr>
        <w:t>OPEN CHANGE Academy</w:t>
      </w:r>
    </w:hyperlink>
    <w:r w:rsidR="00A66512" w:rsidRPr="00C86216">
      <w:rPr>
        <w:rFonts w:ascii="Avenir LT Std 55 Roman" w:hAnsi="Avenir LT Std 55 Roman"/>
      </w:rPr>
      <w:t xml:space="preserve"> | </w:t>
    </w:r>
    <w:hyperlink r:id="rId2" w:history="1">
      <w:r w:rsidR="00A66512" w:rsidRPr="00C86216">
        <w:rPr>
          <w:rStyle w:val="Hyperlink"/>
          <w:rFonts w:ascii="Avenir LT Std 55 Roman" w:hAnsi="Avenir LT Std 55 Roman"/>
          <w:color w:val="auto"/>
          <w:u w:val="none"/>
        </w:rPr>
        <w:t>Word Templates</w:t>
      </w:r>
    </w:hyperlink>
    <w:r w:rsidR="00016A4A">
      <w:rPr>
        <w:rStyle w:val="Hyperlink"/>
        <w:rFonts w:ascii="Avenir LT Std 55 Roman" w:hAnsi="Avenir LT Std 55 Roman"/>
        <w:color w:val="auto"/>
        <w:u w:val="none"/>
      </w:rPr>
      <w:tab/>
    </w:r>
    <w:r w:rsidR="00016A4A">
      <w:rPr>
        <w:rStyle w:val="Hyperlink"/>
        <w:rFonts w:ascii="Avenir LT Std 55 Roman" w:hAnsi="Avenir LT Std 55 Roman"/>
        <w:color w:val="auto"/>
        <w:u w:val="none"/>
      </w:rPr>
      <w:tab/>
    </w:r>
    <w:hyperlink r:id="rId3" w:history="1">
      <w:r w:rsidR="00016A4A" w:rsidRPr="00016A4A">
        <w:rPr>
          <w:rStyle w:val="Hyperlink"/>
          <w:rFonts w:ascii="Avenir LT Std 55 Roman" w:hAnsi="Avenir LT Std 55 Roman"/>
          <w:color w:val="auto"/>
          <w:u w:val="none"/>
        </w:rPr>
        <w:t>www.openchangeacademy.co.uk</w:t>
      </w:r>
    </w:hyperlink>
  </w:p>
  <w:p w14:paraId="355488B3" w14:textId="28E30588" w:rsidR="00A66512" w:rsidRDefault="00A66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3A"/>
    <w:rsid w:val="00016A4A"/>
    <w:rsid w:val="00126EE4"/>
    <w:rsid w:val="001945F4"/>
    <w:rsid w:val="001D1FCD"/>
    <w:rsid w:val="0034334C"/>
    <w:rsid w:val="003B67FA"/>
    <w:rsid w:val="00455321"/>
    <w:rsid w:val="004B26B1"/>
    <w:rsid w:val="004E442F"/>
    <w:rsid w:val="0057363C"/>
    <w:rsid w:val="00972E3A"/>
    <w:rsid w:val="00A612B3"/>
    <w:rsid w:val="00A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3266"/>
  <w15:chartTrackingRefBased/>
  <w15:docId w15:val="{289A3ECD-A99D-4CBB-8B6A-4B53D7C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12"/>
  </w:style>
  <w:style w:type="paragraph" w:styleId="Footer">
    <w:name w:val="footer"/>
    <w:basedOn w:val="Normal"/>
    <w:link w:val="FooterChar"/>
    <w:uiPriority w:val="99"/>
    <w:unhideWhenUsed/>
    <w:rsid w:val="00A6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12"/>
  </w:style>
  <w:style w:type="character" w:styleId="Hyperlink">
    <w:name w:val="Hyperlink"/>
    <w:basedOn w:val="DefaultParagraphFont"/>
    <w:uiPriority w:val="99"/>
    <w:unhideWhenUsed/>
    <w:rsid w:val="00A665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openchangeacademy.co.uk" TargetMode="External"/><Relationship Id="rId2" Type="http://schemas.openxmlformats.org/officeDocument/2006/relationships/hyperlink" Target="https://www.openchangeacademy.co.uk/learn" TargetMode="External"/><Relationship Id="rId1" Type="http://schemas.openxmlformats.org/officeDocument/2006/relationships/hyperlink" Target="http://www.openchang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Mertlova</dc:creator>
  <cp:keywords/>
  <dc:description/>
  <cp:lastModifiedBy>Barbara Mertlova</cp:lastModifiedBy>
  <cp:revision>5</cp:revision>
  <dcterms:created xsi:type="dcterms:W3CDTF">2019-06-04T08:27:00Z</dcterms:created>
  <dcterms:modified xsi:type="dcterms:W3CDTF">2019-07-12T14:30:00Z</dcterms:modified>
</cp:coreProperties>
</file>